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cs="Tempus Sans ITC" w:ascii="Tempus Sans ITC" w:hAnsi="Tempus Sans ITC"/>
          <w:b/>
          <w:bCs/>
          <w:color w:val="4F6228"/>
          <w:sz w:val="32"/>
          <w:szCs w:val="32"/>
        </w:rPr>
        <w:t>NEUADD BENTREF</w:t>
      </w:r>
      <w:r>
        <w:rPr>
          <w:rFonts w:cs="Tempus Sans ITC" w:ascii="Tempus Sans ITC" w:hAnsi="Tempus Sans ITC"/>
          <w:b/>
          <w:bCs/>
          <w:color w:val="4F6228"/>
          <w:sz w:val="28"/>
          <w:szCs w:val="28"/>
        </w:rPr>
        <w:t xml:space="preserve">  </w:t>
      </w:r>
      <w:r>
        <w:rPr>
          <w:rFonts w:cs="Tempus Sans ITC" w:ascii="Tempus Sans ITC" w:hAnsi="Tempus Sans ITC"/>
          <w:b/>
          <w:bCs/>
          <w:color w:val="4F6228"/>
          <w:sz w:val="40"/>
          <w:szCs w:val="40"/>
        </w:rPr>
        <w:t>LLANDDONA</w:t>
      </w:r>
      <w:r>
        <w:rPr>
          <w:rFonts w:cs="Tempus Sans ITC" w:ascii="Tempus Sans ITC" w:hAnsi="Tempus Sans ITC"/>
          <w:b/>
          <w:bCs/>
          <w:color w:val="4F6228"/>
          <w:sz w:val="28"/>
          <w:szCs w:val="28"/>
        </w:rPr>
        <w:t xml:space="preserve">  </w:t>
      </w:r>
      <w:r>
        <w:rPr>
          <w:rFonts w:cs="Tempus Sans ITC" w:ascii="Tempus Sans ITC" w:hAnsi="Tempus Sans ITC"/>
          <w:b/>
          <w:bCs/>
          <w:color w:val="4F6228"/>
          <w:sz w:val="32"/>
          <w:szCs w:val="32"/>
        </w:rPr>
        <w:t xml:space="preserve">VILLAGE HALL                         </w:t>
      </w:r>
      <w:r>
        <w:rPr>
          <w:rFonts w:cs="Tempus Sans ITC" w:ascii="Tempus Sans ITC" w:hAnsi="Tempus Sans ITC"/>
          <w:b/>
          <w:bCs/>
          <w:color w:val="4F6228"/>
          <w:sz w:val="12"/>
          <w:szCs w:val="12"/>
        </w:rPr>
        <w:t>YR HEN YSGOL THE OLD SCHOOL LANDDONA  LL58 8TS       CHARITY NO: 506824</w:t>
      </w:r>
    </w:p>
    <w:p>
      <w:pPr>
        <w:pStyle w:val="Normal"/>
        <w:spacing w:before="0" w:after="80"/>
        <w:jc w:val="center"/>
        <w:rPr>
          <w:rFonts w:ascii="Cambria" w:hAnsi="Cambria" w:cs="Cambria" w:asciiTheme="majorHAnsi" w:hAnsi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mbria" w:ascii="Cambria" w:hAnsi="Cambria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before="0" w:after="80"/>
        <w:jc w:val="center"/>
        <w:rPr>
          <w:rFonts w:ascii="Cambria" w:hAnsi="Cambria" w:cs="Cambria" w:asciiTheme="majorHAnsi" w:hAnsi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mbria" w:ascii="Cambria" w:hAnsi="Cambria" w:asciiTheme="majorHAnsi" w:hAnsiTheme="majorHAnsi"/>
          <w:b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Neuadd Bentref Llanndona Village Hall</w:t>
      </w:r>
    </w:p>
    <w:p>
      <w:pPr>
        <w:pStyle w:val="Normal"/>
        <w:spacing w:before="0" w:after="80"/>
        <w:jc w:val="center"/>
        <w:rPr>
          <w:rFonts w:ascii="Cambria" w:hAnsi="Cambria" w:cs="Cambria" w:asciiTheme="majorHAnsi" w:hAnsiTheme="majorHAnsi"/>
          <w:b/>
          <w:b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mbria" w:ascii="Cambria" w:hAnsi="Cambria" w:asciiTheme="majorHAnsi" w:hAnsiTheme="majorHAnsi"/>
          <w:b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CYFARFOD CYFFREDINOL BLYNYDDOL</w:t>
      </w:r>
    </w:p>
    <w:p>
      <w:pPr>
        <w:pStyle w:val="Normal"/>
        <w:spacing w:before="0" w:after="80"/>
        <w:jc w:val="center"/>
        <w:rPr>
          <w:rFonts w:ascii="Cambria" w:hAnsi="Cambria" w:cs="Cambria"/>
          <w:b/>
          <w:b/>
          <w:bCs/>
          <w:sz w:val="24"/>
          <w:szCs w:val="24"/>
          <w:lang w:val="en-US"/>
        </w:rPr>
      </w:pPr>
      <w:r>
        <w:rPr>
          <w:rFonts w:cs="Cambria" w:ascii="Cambria" w:hAnsi="Cambria" w:asciiTheme="majorHAnsi" w:hAnsiTheme="majorHAnsi"/>
          <w:b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ANNUAL GENERAL</w:t>
      </w:r>
      <w:r>
        <w:rPr>
          <w:rFonts w:cs="Cambria" w:ascii="Cambria" w:hAnsi="Cambria"/>
          <w:b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Cambria" w:ascii="Cambria" w:hAnsi="Cambria"/>
          <w:b/>
          <w:bCs/>
          <w:sz w:val="24"/>
          <w:szCs w:val="24"/>
          <w:lang w:val="en-US"/>
        </w:rPr>
        <w:t xml:space="preserve">MEETING </w:t>
      </w:r>
    </w:p>
    <w:p>
      <w:pPr>
        <w:pStyle w:val="Normal"/>
        <w:spacing w:before="0" w:after="80"/>
        <w:jc w:val="center"/>
        <w:rPr/>
      </w:pPr>
      <w:r>
        <w:rPr>
          <w:rFonts w:cs="Cambria" w:ascii="Cambria" w:hAnsi="Cambria"/>
          <w:sz w:val="24"/>
          <w:szCs w:val="24"/>
          <w:lang w:val="en-US"/>
        </w:rPr>
        <w:t>Medi 17 September 2019 at 7pm</w:t>
      </w:r>
    </w:p>
    <w:p>
      <w:pPr>
        <w:pStyle w:val="Normal"/>
        <w:spacing w:before="0" w:after="80"/>
        <w:jc w:val="center"/>
        <w:rPr/>
      </w:pPr>
      <w:r>
        <w:rPr>
          <w:rFonts w:cs="Cambria" w:ascii="Cambria" w:hAnsi="Cambria"/>
          <w:sz w:val="24"/>
          <w:szCs w:val="24"/>
          <w:lang w:val="en-US"/>
        </w:rPr>
        <w:t>Yr Hen Ysgol The Old School</w:t>
      </w:r>
    </w:p>
    <w:p>
      <w:pPr>
        <w:pStyle w:val="Normal"/>
        <w:spacing w:before="0" w:after="80"/>
        <w:jc w:val="center"/>
        <w:rPr>
          <w:rFonts w:ascii="Cambria" w:hAnsi="Cambria" w:cs="Cambria"/>
          <w:sz w:val="24"/>
          <w:szCs w:val="24"/>
          <w:lang w:val="en-US"/>
        </w:rPr>
      </w:pPr>
      <w:r>
        <w:rPr>
          <w:rFonts w:cs="Cambria" w:ascii="Cambria" w:hAnsi="Cambria"/>
          <w:sz w:val="24"/>
          <w:szCs w:val="24"/>
          <w:lang w:val="en-US"/>
        </w:rPr>
      </w:r>
    </w:p>
    <w:p>
      <w:pPr>
        <w:pStyle w:val="Normal"/>
        <w:spacing w:before="0" w:after="8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Chair: Rhian Hughes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8"/>
          <w:szCs w:val="8"/>
          <w:lang w:val="en-US"/>
        </w:rPr>
      </w:pPr>
      <w:r>
        <w:rPr>
          <w:rFonts w:cs="Times New Roman" w:ascii="Times New Roman" w:hAnsi="Times New Roman"/>
          <w:b/>
          <w:sz w:val="8"/>
          <w:szCs w:val="8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Present: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Committee members Rhian Hughes, Amy Hayes, Carys Roberts, Dot Haselgrove, Dave Haselgrove, Miriam Williams, Helen Abel, Hanna Baguley, plus the following 1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7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members of the community: Dayle Evans, Mike Walczak, Liz Stockwell, June Boulton, Iain de Wit, Peter Sterndale-Bennett, Mike Bennett, Betty Smithson, Sue Bennett, Jean Sterndale-Bennett, Pat Hughes, Dave Land, Mavis Bishop, Paul Bishop, David Huntington, Andrew Perrott, Christine Tanner.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1. Apologies.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Robert Macaulay, Jean Matthews, Josi Land, Sarah Walczak, Nicky Thomas, Ann Roberts, Kate Gwilliam.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2. Minutes from the last AGM meeting.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Approved as correct.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3. Matters Arising.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None.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4. Chair’s Report.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The report and a summary of hall activities (both attached) were read aloud.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5. Treasurer’s Report (Carys Roberts).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The report (attached) was read aloud.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6. Election of New Committee Members.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All current Village Hall Committee members stepped down. The following Committee members who were present at the AGM stood and were reelected: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Rhian Hughes, Amy Hayes, Carys Roberts, Dot Haselgrove, Dave Haselgrove, Miriam Williams, Helen Abel, Hanna Baguley.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The following Committee members not present at the AGM sent by email their intention to stand and were reelected: Robert Macaulay,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Kate Gwilliam, Sarah Walczak.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7. Election of Chair, Vice Chair, Secretary, and Treasurer.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Rhian Hughes, Carys Roberts, and Amy Hayes were reelected to the posts of Chair, Treasurer and Secretary, respectively. The Vice Chair post is currently unfilled.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8. Any Other Business.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Members from the Dog Club inquired about the hall pricing policy. The Committee reported that the policy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is still under development, but it has so far been decided that there will be a minimum rate (varying by room) for all groups.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Meeting concluded at 7:45pm.</w:t>
      </w:r>
    </w:p>
    <w:p>
      <w:pPr>
        <w:pStyle w:val="Normal"/>
        <w:widowControl/>
        <w:overflowPunct w:val="true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440" w:right="1134" w:header="0" w:top="14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empus Sans ITC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79d5"/>
    <w:pPr>
      <w:widowControl w:val="false"/>
      <w:overflowPunct w:val="false"/>
      <w:bidi w:val="0"/>
      <w:spacing w:before="0" w:after="24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215c6e"/>
    <w:rPr>
      <w:rFonts w:ascii="Calibri" w:hAnsi="Calibri" w:cs="Times New Roman"/>
      <w:kern w:val="2"/>
      <w:sz w:val="22"/>
      <w:lang w:val="en-GB" w:eastAsia="en-GB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b620b8"/>
    <w:rPr>
      <w:rFonts w:eastAsia="Times New Roman" w:cs="Times New Roman"/>
      <w:kern w:val="2"/>
    </w:rPr>
  </w:style>
  <w:style w:type="character" w:styleId="Pagenumber">
    <w:name w:val="page number"/>
    <w:basedOn w:val="DefaultParagraphFont"/>
    <w:uiPriority w:val="99"/>
    <w:qFormat/>
    <w:rsid w:val="00215c6e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qFormat/>
    <w:rsid w:val="00003e64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003e64"/>
    <w:rPr>
      <w:rFonts w:eastAsia="Times New Roman" w:cs="Calibri"/>
      <w:kern w:val="2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003e64"/>
    <w:rPr>
      <w:rFonts w:eastAsia="Times New Roman" w:cs="Calibri"/>
      <w:b/>
      <w:bCs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003e64"/>
    <w:rPr>
      <w:rFonts w:ascii="Tahoma" w:hAnsi="Tahoma" w:cs="Tahoma"/>
      <w:kern w:val="2"/>
      <w:sz w:val="16"/>
      <w:szCs w:val="16"/>
    </w:rPr>
  </w:style>
  <w:style w:type="character" w:styleId="InternetLink">
    <w:name w:val="Internet Link"/>
    <w:basedOn w:val="DefaultParagraphFont"/>
    <w:uiPriority w:val="99"/>
    <w:rsid w:val="005a560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c30f43"/>
    <w:rPr>
      <w:rFonts w:cs="Times New Roman"/>
      <w:i/>
      <w:iCs/>
    </w:rPr>
  </w:style>
  <w:style w:type="character" w:styleId="Appleconvertedspace" w:customStyle="1">
    <w:name w:val="apple-converted-space"/>
    <w:basedOn w:val="DefaultParagraphFont"/>
    <w:uiPriority w:val="99"/>
    <w:qFormat/>
    <w:rsid w:val="00362200"/>
    <w:rPr>
      <w:rFonts w:cs="Times New Roman"/>
    </w:rPr>
  </w:style>
  <w:style w:type="character" w:styleId="St" w:customStyle="1">
    <w:name w:val="st"/>
    <w:basedOn w:val="DefaultParagraphFont"/>
    <w:qFormat/>
    <w:rsid w:val="00bc4725"/>
    <w:rPr/>
  </w:style>
  <w:style w:type="character" w:styleId="Im" w:customStyle="1">
    <w:name w:val="im"/>
    <w:basedOn w:val="DefaultParagraphFont"/>
    <w:qFormat/>
    <w:rsid w:val="000d00a8"/>
    <w:rPr/>
  </w:style>
  <w:style w:type="character" w:styleId="M4092734741672737393gmailm7426034448732907563gmailaqj" w:customStyle="1">
    <w:name w:val="m_-4092734741672737393gmail-m_-7426034448732907563gmail-aqj"/>
    <w:basedOn w:val="DefaultParagraphFont"/>
    <w:qFormat/>
    <w:rsid w:val="000d00a8"/>
    <w:rPr/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spacing w:val="2"/>
      <w:kern w:val="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215c6e"/>
    <w:pPr>
      <w:tabs>
        <w:tab w:val="clear" w:pos="720"/>
        <w:tab w:val="center" w:pos="4153" w:leader="none"/>
        <w:tab w:val="right" w:pos="8306" w:leader="none"/>
      </w:tabs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215c6e"/>
    <w:pPr>
      <w:tabs>
        <w:tab w:val="clear" w:pos="720"/>
        <w:tab w:val="center" w:pos="4153" w:leader="none"/>
        <w:tab w:val="right" w:pos="8306" w:leader="none"/>
      </w:tabs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9692e"/>
    <w:pPr>
      <w:widowControl/>
      <w:overflowPunct w:val="true"/>
      <w:spacing w:lineRule="auto" w:line="276" w:before="0" w:after="200"/>
      <w:ind w:left="720" w:hanging="0"/>
      <w:contextualSpacing/>
    </w:pPr>
    <w:rPr>
      <w:rFonts w:eastAsia="Calibri" w:cs="Times New Roman"/>
      <w:kern w:val="0"/>
      <w:lang w:eastAsia="en-US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003e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003e6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003e64"/>
    <w:pPr>
      <w:spacing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4ec8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a54a2"/>
    <w:pPr>
      <w:spacing w:after="24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LibreOffice/6.1.6.3$Windows_X86_64 LibreOffice_project/5896ab1714085361c45cf540f76f60673dd96a72</Application>
  <Pages>1</Pages>
  <Words>314</Words>
  <Characters>1752</Characters>
  <CharactersWithSpaces>2083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2018-09-16T20:09:00Z</dcterms:created>
  <dc:creator>chever</dc:creator>
  <dc:description/>
  <dc:language>en-GB</dc:language>
  <cp:lastModifiedBy/>
  <dcterms:modified xsi:type="dcterms:W3CDTF">2019-10-15T02:05:25Z</dcterms:modified>
  <cp:revision>12</cp:revision>
  <dc:subject/>
  <dc:title>NEUADD BENTREF  LLANDDONA  VILLAGE HALL                         LLANDDONA LL58 8TS          CHARITY NO: 506824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